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ר־צ־י/ה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פיעל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ל״ה/י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התאמה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הִשְׁקָה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ע־ל־י/ה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ש־ק־י/ה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קָנְתָה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ר־צ־י/ה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ש־ת־י/ה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ק־נ־י/ה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פ־נ־י/ה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התפעל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פיעל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נִסְּתָה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הפעיל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קל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מזג האוויר הִשְׁתַּנָּה פתאום באמצע הטיול.  ←  הפועל: הִשְׁתַּנָּה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בשיעור הבא נתחיל לִבְנוֹת דגם של העיר.  ←  הפועל: לִבְנוֹת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הגשר החדש נִבְנָה בתוך שנה אחת.  ←  הפועל: נִבְנָה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„כִּבָּה”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התאמה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